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1CF04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1</w:t>
      </w:r>
    </w:p>
    <w:p w14:paraId="52AF9595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6ADB7B54" w14:textId="48EA052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Задание 1. Чтение текста (о </w:t>
      </w:r>
      <w:proofErr w:type="spellStart"/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Чигорине</w:t>
      </w:r>
      <w:proofErr w:type="spellEnd"/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)</w:t>
      </w:r>
    </w:p>
    <w:p w14:paraId="6FCCEFC9" w14:textId="772B9B79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шахматисте Михаиле Ивановиче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Чигорине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(1850-1908).</w:t>
      </w:r>
    </w:p>
    <w:p w14:paraId="2417DF6B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42E2D261" w14:textId="38048516" w:rsidR="00BD0226" w:rsidRPr="00BD0226" w:rsidRDefault="00BD0226" w:rsidP="00BD022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5ED3DF9B" wp14:editId="06990940">
            <wp:extent cx="2838450" cy="428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DAA28" w14:textId="77777777" w:rsidR="00BD0226" w:rsidRPr="00BD0226" w:rsidRDefault="00BD0226" w:rsidP="00BD0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Как русская литература «вышла из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го́голевской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шинели», так и русские шахматы - из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чиго́ринских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партий. Конечно, в России играли в шахматы и до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Чиго́рина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были и достаточно известные мастера: «северный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Филидо́р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 Александр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Петро́в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Карл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Я́ниш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другие. Но именно Михаил Иванович сумел поднять русские шахматы на новый уровень, а его вклад в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популяриза́цию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развитие любимой игры в России просто неоценим.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Чигорин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издавал журналы «Шахматный листок» и «Шахматный вестник», писал статьи в газеты, проводил сеансы, организовывал турниры... Ради любимого дела он рано бросил службу и с головой погрузился в шахматы.</w:t>
      </w:r>
    </w:p>
    <w:p w14:paraId="2B658EFC" w14:textId="77777777" w:rsidR="00BD0226" w:rsidRPr="00BD0226" w:rsidRDefault="00BD0226" w:rsidP="00BD0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Жизнь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Чигорина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была нелегкой. По окончании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сиро́тского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института он работал в качестве мелкого чиновника и лишь в возрасте 23 лет начал с увлечением изучать шахматы. Через восемь лет он уже с блеском защищал честь русских шахмат на международном турнире, а в конце XIX века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Чигорин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считался одним из главных претендентов на шахматную корону. Он сыграл два матча с чемпионом мира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Вильге́льмом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Сте́йницем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но оба раза потерпел поражение, причём во втором матче шансов на победу его лишил грубый просмотр в решающей партии, вызванный нервным напряжением.</w:t>
      </w:r>
    </w:p>
    <w:p w14:paraId="722B13D7" w14:textId="77777777" w:rsidR="00BD0226" w:rsidRPr="00BD0226" w:rsidRDefault="00BD0226" w:rsidP="00BD0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>Чигорин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обладал исключительным комбинационным талантом, он был величайшим мастером атаки и активной обороны. Осталось его имя и в дебютной теории. Ежедневно миллионы людей разыгрывают Защиту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Чигорина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варианты его имени во французской и славянской защите и в испанской партии.</w:t>
      </w:r>
    </w:p>
    <w:p w14:paraId="79A50514" w14:textId="77777777" w:rsidR="00BD0226" w:rsidRPr="00BD0226" w:rsidRDefault="00BD0226" w:rsidP="00BD0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 действиях Михаила Ивановича всегда ощущалась уверенность. Он любил соревнования не только с сильными соперниками, но с удовольствием вступал в битву с новичками, позволял им учиться, проявлять себя. Навсегда его имя вписано в историю красивой игры под названием шахматы.</w:t>
      </w:r>
    </w:p>
    <w:p w14:paraId="4AC0D8B6" w14:textId="77777777" w:rsidR="00BD0226" w:rsidRPr="00BD0226" w:rsidRDefault="00BD0226" w:rsidP="00BD02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bookmarkStart w:id="0" w:name="_GoBack"/>
    <w:bookmarkEnd w:id="0"/>
    <w:p w14:paraId="24ED32F0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"https://rustutors.ru/ustsobes/ustvar/2207-itogovoe-sobesedovanie-2020-variant-20-o-chigorine.html" \l "hmenu-item-2" \o "</w:instrText>
      </w:r>
      <w:r w:rsidRPr="00BD0226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</w:instrText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</w:instrText>
      </w:r>
      <w:r w:rsidRPr="00BD0226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меню</w:instrText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Pr="00BD0226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 Задание 2. Пересказ текста с привлечением цитаты (о </w:t>
      </w:r>
      <w:proofErr w:type="spellStart"/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Чигорине</w:t>
      </w:r>
      <w:proofErr w:type="spellEnd"/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)</w:t>
      </w:r>
    </w:p>
    <w:p w14:paraId="3AC7EE24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Михаиле Ивановиче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Чигорине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шахматиста Фёдора Ивановича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Дуз-Хотимирского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«Могучий талант </w:t>
      </w:r>
      <w:proofErr w:type="spellStart"/>
      <w:r w:rsidRPr="00BD022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Чигорина</w:t>
      </w:r>
      <w:proofErr w:type="spellEnd"/>
      <w:r w:rsidRPr="00BD022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, его самоотверженная общественная деятельность и литературные труды подняли авторитет русского шахматного искусства на небывалую ранее высоту»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 Фёдора Ивановича </w:t>
      </w:r>
      <w:proofErr w:type="spellStart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Дуз-Хотимирского</w:t>
      </w:r>
      <w:proofErr w:type="spellEnd"/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</w:t>
      </w:r>
    </w:p>
    <w:p w14:paraId="2307A376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7716AB2C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3BB1B7DD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BE75CF2" w14:textId="77777777" w:rsidR="00BD0226" w:rsidRPr="00BD0226" w:rsidRDefault="00BD0226" w:rsidP="00BD02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5E58A93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3202215D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16C6BF36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1A22699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24AFAD53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29918A8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Концерт (на основе описания фотографии)</w:t>
      </w:r>
    </w:p>
    <w:p w14:paraId="46538DCB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Любимый киногерой (повествование на основе жизненного опыта)</w:t>
      </w:r>
    </w:p>
    <w:p w14:paraId="0E737766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Может ли кино заменить театр? (рассуждение по поставленному вопросу)</w:t>
      </w:r>
    </w:p>
    <w:p w14:paraId="7EB83594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BEC7170" w14:textId="77777777" w:rsidR="00BD0226" w:rsidRPr="00BD0226" w:rsidRDefault="00BD0226" w:rsidP="00BD022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38C8CD80" w14:textId="77777777" w:rsidR="00BD0226" w:rsidRPr="00BD0226" w:rsidRDefault="00BD0226" w:rsidP="00BD0226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0A806C10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BBE5D01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3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5102DC3C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</w:p>
    <w:p w14:paraId="75C7C0C9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4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0B3BDACE" w14:textId="77777777" w:rsidR="00BD0226" w:rsidRPr="00BD0226" w:rsidRDefault="00BD0226" w:rsidP="00BD022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1245C703" w14:textId="77777777" w:rsidR="00BD0226" w:rsidRPr="00BD0226" w:rsidRDefault="00BD0226" w:rsidP="00BD02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19F07E15" w14:textId="77777777" w:rsidR="00BD0226" w:rsidRPr="00BD0226" w:rsidRDefault="00BD0226" w:rsidP="00BD02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A21A3C0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5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3793D877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DE40D4B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9" w:anchor="hmenu-item-6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Концерт</w:t>
      </w:r>
    </w:p>
    <w:p w14:paraId="70DEDBB2" w14:textId="4767C81D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013632A7" wp14:editId="54D9ED0C">
            <wp:extent cx="285750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  <w:r w:rsidRPr="00BD022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</w:p>
    <w:p w14:paraId="309F399F" w14:textId="77777777" w:rsidR="00BD0226" w:rsidRPr="00BD0226" w:rsidRDefault="00BD0226" w:rsidP="00BD022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Героев фотографии;</w:t>
      </w:r>
    </w:p>
    <w:p w14:paraId="67724946" w14:textId="77777777" w:rsidR="00BD0226" w:rsidRPr="00BD0226" w:rsidRDefault="00BD0226" w:rsidP="00BD022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Место, где происходит действие;</w:t>
      </w:r>
    </w:p>
    <w:p w14:paraId="2671EB55" w14:textId="77777777" w:rsidR="00BD0226" w:rsidRPr="00BD0226" w:rsidRDefault="00BD0226" w:rsidP="00BD022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Настроение героев фотографии;</w:t>
      </w:r>
    </w:p>
    <w:p w14:paraId="7B5DDABE" w14:textId="77777777" w:rsidR="00BD0226" w:rsidRPr="00BD0226" w:rsidRDefault="00BD0226" w:rsidP="00BD022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Эмоции, которые вызывает фотография.</w:t>
      </w:r>
    </w:p>
    <w:p w14:paraId="5A9D9412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A4669DA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1" w:anchor="hmenu-item-7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Любимый киногерой</w:t>
      </w:r>
    </w:p>
    <w:p w14:paraId="2A57BEF1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  <w:t>Расскажите о своём любимом киногерое.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0344E8DD" w14:textId="77777777" w:rsidR="00BD0226" w:rsidRPr="00BD0226" w:rsidRDefault="00BD0226" w:rsidP="00BD022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из какого он кинофильма;</w:t>
      </w:r>
    </w:p>
    <w:p w14:paraId="05A61A70" w14:textId="77777777" w:rsidR="00BD0226" w:rsidRPr="00BD0226" w:rsidRDefault="00BD0226" w:rsidP="00BD022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происходило с героем;</w:t>
      </w:r>
    </w:p>
    <w:p w14:paraId="5050FE59" w14:textId="77777777" w:rsidR="00BD0226" w:rsidRPr="00BD0226" w:rsidRDefault="00BD0226" w:rsidP="00BD022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 образе героя привлекает Вас: характер, суждения, поступки, отношение к окружающим;</w:t>
      </w:r>
    </w:p>
    <w:p w14:paraId="4E3A8DFD" w14:textId="77777777" w:rsidR="00BD0226" w:rsidRPr="00BD0226" w:rsidRDefault="00BD0226" w:rsidP="00BD022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является ли этот герой для Вас примером для подражания? Почему?</w:t>
      </w:r>
    </w:p>
    <w:p w14:paraId="37660285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F7B7976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8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"Может ли кино заменить театр?"</w:t>
      </w:r>
    </w:p>
    <w:p w14:paraId="1EEF9935" w14:textId="77777777" w:rsidR="00BD0226" w:rsidRPr="00BD0226" w:rsidRDefault="00BD0226" w:rsidP="00BD022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Дайте развёрнутый ответ на вопрос: "Может ли кино заменить театр?"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вопросы:</w:t>
      </w:r>
      <w:r w:rsidRPr="00BD022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Что даёт людям театр?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Нужен ли театр современному обществу?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Почему люди чаще ходят в кино, чем в театр?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Какие особенности есть у кино (у театра) как особого вида искусства?</w:t>
      </w:r>
    </w:p>
    <w:p w14:paraId="68D54AF6" w14:textId="77777777" w:rsidR="00BD0226" w:rsidRPr="00BD0226" w:rsidRDefault="00BD0226" w:rsidP="00BD02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9A9AEDC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3" w:anchor="hmenu-item-9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5DA6128D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72282E3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0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Концерт</w:t>
      </w:r>
    </w:p>
    <w:p w14:paraId="12042C3D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Почему люди любят ходить на концерты?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чувствуют себя люди на концертах?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Что, по Вашему мнению, объединяет людей на концертах?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521D79B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1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Любимый киногерой</w:t>
      </w:r>
    </w:p>
    <w:p w14:paraId="3E593F08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Можно ли утверждать, что у каждого поколения свой киногерой?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Может ли киногерой стать кумиром?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Хотели бы Вы сняться в кино?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0D3FB10" w14:textId="77777777" w:rsidR="00BD0226" w:rsidRPr="00BD0226" w:rsidRDefault="00BD0226" w:rsidP="00BD022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2" w:tooltip="К меню" w:history="1">
        <w:r w:rsidRPr="00BD022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022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"Может ли кино заменить театр?"</w:t>
      </w:r>
    </w:p>
    <w:p w14:paraId="5F535087" w14:textId="77777777" w:rsidR="00BD0226" w:rsidRPr="00BD0226" w:rsidRDefault="00BD0226" w:rsidP="00BD02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 часто Вы бываете в театре?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Нужно ли придерживаться определенного стиля одежды при походе в театр?</w:t>
      </w:r>
      <w:r w:rsidRPr="00BD022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Стоит ли смотреть спектакль по телевизору или, чтобы ощутить атмосферу спектакля, необходимо идти в театр?</w:t>
      </w:r>
    </w:p>
    <w:p w14:paraId="4EDAB247" w14:textId="77777777" w:rsidR="00BD0226" w:rsidRDefault="00BD0226"/>
    <w:sectPr w:rsidR="00BD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658CC"/>
    <w:multiLevelType w:val="multilevel"/>
    <w:tmpl w:val="84B0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665164A"/>
    <w:multiLevelType w:val="multilevel"/>
    <w:tmpl w:val="8110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26"/>
    <w:rsid w:val="00B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A3F8"/>
  <w15:chartTrackingRefBased/>
  <w15:docId w15:val="{85377420-F199-430A-B314-0244B126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02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D0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02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02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D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02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0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74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7-itogovoe-sobesedovanie-2020-variant-20-o-chigorine.html" TargetMode="External"/><Relationship Id="rId13" Type="http://schemas.openxmlformats.org/officeDocument/2006/relationships/hyperlink" Target="https://rustutors.ru/ustsobes/ustvar/2207-itogovoe-sobesedovanie-2020-variant-20-o-chigorin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7-itogovoe-sobesedovanie-2020-variant-20-o-chigorine.html" TargetMode="External"/><Relationship Id="rId12" Type="http://schemas.openxmlformats.org/officeDocument/2006/relationships/hyperlink" Target="https://rustutors.ru/ustsobes/ustvar/2207-itogovoe-sobesedovanie-2020-variant-20-o-chigorin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207-itogovoe-sobesedovanie-2020-variant-20-o-chigorin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207-itogovoe-sobesedovanie-2020-variant-20-o-chigorine.html" TargetMode="External"/><Relationship Id="rId11" Type="http://schemas.openxmlformats.org/officeDocument/2006/relationships/hyperlink" Target="https://rustutors.ru/ustsobes/ustvar/2207-itogovoe-sobesedovanie-2020-variant-20-o-chigorine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207-itogovoe-sobesedovanie-2020-variant-20-o-chigorine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7-itogovoe-sobesedovanie-2020-variant-20-o-chigorine.html" TargetMode="External"/><Relationship Id="rId14" Type="http://schemas.openxmlformats.org/officeDocument/2006/relationships/hyperlink" Target="https://rustutors.ru/ustsobes/ustvar/2207-itogovoe-sobesedovanie-2020-variant-20-o-chigorin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2020-02-09T15:18:00Z</dcterms:created>
  <dcterms:modified xsi:type="dcterms:W3CDTF">2020-02-09T15:19:00Z</dcterms:modified>
</cp:coreProperties>
</file>